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DE" w:rsidRDefault="00F02B53">
      <w:pPr>
        <w:rPr>
          <w:color w:val="000000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1170443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489" cy="87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2B53">
        <w:rPr>
          <w:color w:val="000000"/>
        </w:rPr>
        <w:t xml:space="preserve"> </w:t>
      </w:r>
      <w:r w:rsidR="004A3417">
        <w:rPr>
          <w:color w:val="000000"/>
        </w:rPr>
        <w:t xml:space="preserve"> </w:t>
      </w:r>
      <w:r w:rsidRPr="00F02B53">
        <w:rPr>
          <w:color w:val="000000"/>
          <w:sz w:val="52"/>
          <w:szCs w:val="52"/>
        </w:rPr>
        <w:t>Региональная социальная доплата к пенсии (РСД)</w:t>
      </w:r>
    </w:p>
    <w:p w:rsidR="00F02B53" w:rsidRDefault="00F02B53" w:rsidP="00F02B53">
      <w:pPr>
        <w:pStyle w:val="20"/>
        <w:shd w:val="clear" w:color="auto" w:fill="auto"/>
        <w:spacing w:before="0" w:line="220" w:lineRule="exact"/>
        <w:ind w:left="1700"/>
        <w:rPr>
          <w:color w:val="000000"/>
        </w:rPr>
      </w:pPr>
      <w:bookmarkStart w:id="0" w:name="bookmark1"/>
      <w:r>
        <w:rPr>
          <w:color w:val="000000"/>
        </w:rPr>
        <w:tab/>
        <w:t xml:space="preserve">(ст. 12.1 Федеральный закон от </w:t>
      </w:r>
      <w:r w:rsidRPr="002249F8">
        <w:rPr>
          <w:color w:val="000000"/>
        </w:rPr>
        <w:t>17.07.1999</w:t>
      </w:r>
      <w:r>
        <w:t xml:space="preserve"> № </w:t>
      </w:r>
      <w:r w:rsidRPr="002249F8">
        <w:rPr>
          <w:color w:val="000000"/>
        </w:rPr>
        <w:t xml:space="preserve"> </w:t>
      </w:r>
      <w:r>
        <w:rPr>
          <w:color w:val="000000"/>
        </w:rPr>
        <w:t>178-ФЗ «О государственной социальной помощи»)</w:t>
      </w:r>
      <w:bookmarkEnd w:id="0"/>
    </w:p>
    <w:p w:rsidR="005C42D1" w:rsidRDefault="005C42D1" w:rsidP="00F02B53">
      <w:pPr>
        <w:pStyle w:val="20"/>
        <w:shd w:val="clear" w:color="auto" w:fill="auto"/>
        <w:spacing w:before="0" w:line="220" w:lineRule="exact"/>
        <w:ind w:left="1700"/>
      </w:pPr>
    </w:p>
    <w:tbl>
      <w:tblPr>
        <w:tblStyle w:val="a5"/>
        <w:tblW w:w="15593" w:type="dxa"/>
        <w:tblInd w:w="-459" w:type="dxa"/>
        <w:shd w:val="clear" w:color="auto" w:fill="FBD4B4" w:themeFill="accent6" w:themeFillTint="66"/>
        <w:tblLook w:val="04A0"/>
      </w:tblPr>
      <w:tblGrid>
        <w:gridCol w:w="4928"/>
        <w:gridCol w:w="2693"/>
        <w:gridCol w:w="2693"/>
        <w:gridCol w:w="5279"/>
      </w:tblGrid>
      <w:tr w:rsidR="005C42D1" w:rsidTr="000A6A72">
        <w:trPr>
          <w:trHeight w:val="565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C42D1" w:rsidRPr="005C42D1" w:rsidRDefault="005C42D1" w:rsidP="005C42D1">
            <w:pPr>
              <w:pStyle w:val="22"/>
              <w:shd w:val="clear" w:color="auto" w:fill="auto"/>
              <w:spacing w:line="240" w:lineRule="auto"/>
              <w:ind w:left="100"/>
              <w:jc w:val="center"/>
              <w:rPr>
                <w:sz w:val="28"/>
                <w:szCs w:val="28"/>
              </w:rPr>
            </w:pPr>
            <w:r w:rsidRPr="005C42D1">
              <w:rPr>
                <w:sz w:val="28"/>
                <w:szCs w:val="28"/>
              </w:rPr>
              <w:t>Ли</w:t>
            </w:r>
            <w:r w:rsidRPr="005C42D1">
              <w:rPr>
                <w:color w:val="000000"/>
                <w:sz w:val="28"/>
                <w:szCs w:val="28"/>
              </w:rPr>
              <w:t>ца, имеющие право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C42D1" w:rsidRPr="005C42D1" w:rsidRDefault="005C42D1" w:rsidP="005C42D1">
            <w:pPr>
              <w:pStyle w:val="22"/>
              <w:shd w:val="clear" w:color="auto" w:fill="auto"/>
              <w:spacing w:line="240" w:lineRule="auto"/>
              <w:ind w:left="100"/>
              <w:jc w:val="center"/>
              <w:rPr>
                <w:sz w:val="28"/>
                <w:szCs w:val="28"/>
              </w:rPr>
            </w:pPr>
            <w:r w:rsidRPr="005C42D1">
              <w:rPr>
                <w:color w:val="000000"/>
                <w:sz w:val="28"/>
                <w:szCs w:val="28"/>
              </w:rPr>
              <w:t>Размер РСД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C42D1" w:rsidRPr="005C42D1" w:rsidRDefault="005C42D1" w:rsidP="005C42D1">
            <w:pPr>
              <w:pStyle w:val="22"/>
              <w:shd w:val="clear" w:color="auto" w:fill="auto"/>
              <w:spacing w:line="240" w:lineRule="auto"/>
              <w:ind w:left="100"/>
              <w:jc w:val="center"/>
              <w:rPr>
                <w:sz w:val="28"/>
                <w:szCs w:val="28"/>
              </w:rPr>
            </w:pPr>
            <w:r w:rsidRPr="005C42D1">
              <w:rPr>
                <w:color w:val="000000"/>
                <w:sz w:val="28"/>
                <w:szCs w:val="28"/>
              </w:rPr>
              <w:t>Необходимые документы</w:t>
            </w:r>
          </w:p>
        </w:tc>
        <w:tc>
          <w:tcPr>
            <w:tcW w:w="527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5C42D1" w:rsidRPr="005C42D1" w:rsidRDefault="005C42D1" w:rsidP="005C42D1">
            <w:pPr>
              <w:pStyle w:val="22"/>
              <w:shd w:val="clear" w:color="auto" w:fill="auto"/>
              <w:spacing w:line="240" w:lineRule="auto"/>
              <w:ind w:left="100"/>
              <w:jc w:val="center"/>
              <w:rPr>
                <w:sz w:val="28"/>
                <w:szCs w:val="28"/>
              </w:rPr>
            </w:pPr>
            <w:r w:rsidRPr="005C42D1">
              <w:rPr>
                <w:color w:val="000000"/>
                <w:sz w:val="28"/>
                <w:szCs w:val="28"/>
              </w:rPr>
              <w:t>Сроки предоставления</w:t>
            </w:r>
          </w:p>
        </w:tc>
      </w:tr>
      <w:tr w:rsidR="005C42D1" w:rsidTr="000A6A72">
        <w:tc>
          <w:tcPr>
            <w:tcW w:w="4928" w:type="dxa"/>
            <w:shd w:val="clear" w:color="auto" w:fill="F7F6BA"/>
          </w:tcPr>
          <w:p w:rsidR="005C42D1" w:rsidRPr="00B92B5B" w:rsidRDefault="00A21E5D" w:rsidP="0034249A">
            <w:pPr>
              <w:jc w:val="center"/>
              <w:rPr>
                <w:sz w:val="24"/>
                <w:szCs w:val="24"/>
              </w:rPr>
            </w:pPr>
            <w:r w:rsidRPr="00B92B5B">
              <w:rPr>
                <w:rStyle w:val="1"/>
                <w:rFonts w:eastAsiaTheme="minorHAnsi"/>
                <w:sz w:val="24"/>
                <w:szCs w:val="24"/>
              </w:rPr>
              <w:t xml:space="preserve">Неработающие граждане, получающие пенсию на территории Республики Карелия. </w:t>
            </w:r>
            <w:proofErr w:type="gramStart"/>
            <w:r w:rsidRPr="00B92B5B">
              <w:rPr>
                <w:rStyle w:val="1"/>
                <w:rFonts w:eastAsiaTheme="minorHAnsi"/>
                <w:sz w:val="24"/>
                <w:szCs w:val="24"/>
              </w:rPr>
              <w:t xml:space="preserve">В СЛУЧАЕ если общая сумма материального обеспечения не достигает величины прожиточного минимума пенсионера, установленной в Республике Карелия на соответствующий год </w:t>
            </w:r>
            <w:r w:rsidRPr="00B92B5B">
              <w:rPr>
                <w:rStyle w:val="0pt"/>
                <w:rFonts w:eastAsiaTheme="minorHAnsi"/>
                <w:sz w:val="24"/>
                <w:szCs w:val="24"/>
              </w:rPr>
              <w:t xml:space="preserve">(на 2020 год - 11836 руб.) </w:t>
            </w:r>
            <w:r w:rsidR="0034249A">
              <w:rPr>
                <w:rStyle w:val="1"/>
                <w:rFonts w:eastAsiaTheme="minorHAnsi"/>
                <w:sz w:val="24"/>
                <w:szCs w:val="24"/>
              </w:rPr>
              <w:t>(неработающие пенсионеры; дети-</w:t>
            </w:r>
            <w:r w:rsidRPr="00B92B5B">
              <w:rPr>
                <w:rStyle w:val="1"/>
                <w:rFonts w:eastAsiaTheme="minorHAnsi"/>
                <w:sz w:val="24"/>
                <w:szCs w:val="24"/>
              </w:rPr>
              <w:t>инвалиды; дет</w:t>
            </w:r>
            <w:r w:rsidR="0034249A">
              <w:rPr>
                <w:rStyle w:val="1"/>
                <w:rFonts w:eastAsiaTheme="minorHAnsi"/>
                <w:sz w:val="24"/>
                <w:szCs w:val="24"/>
              </w:rPr>
              <w:t>и</w:t>
            </w:r>
            <w:r w:rsidRPr="00B92B5B">
              <w:rPr>
                <w:rStyle w:val="1"/>
                <w:rFonts w:eastAsiaTheme="minorHAnsi"/>
                <w:sz w:val="24"/>
                <w:szCs w:val="24"/>
              </w:rPr>
              <w:t xml:space="preserve"> получающие пенсию по случаю потери кормильца (до 18 лет; если обучаются в учебном заведении на очном отделении - до 23 лет).</w:t>
            </w:r>
            <w:proofErr w:type="gramEnd"/>
          </w:p>
        </w:tc>
        <w:tc>
          <w:tcPr>
            <w:tcW w:w="2693" w:type="dxa"/>
            <w:shd w:val="clear" w:color="auto" w:fill="F7F6BA"/>
          </w:tcPr>
          <w:p w:rsidR="00245F05" w:rsidRPr="00B92B5B" w:rsidRDefault="00245F05" w:rsidP="008E0FF2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92B5B">
              <w:rPr>
                <w:rStyle w:val="1"/>
                <w:sz w:val="24"/>
                <w:szCs w:val="24"/>
              </w:rPr>
              <w:t>Разница между величиной прожиточного минимума пенсионера,</w:t>
            </w:r>
          </w:p>
          <w:p w:rsidR="005C42D1" w:rsidRDefault="00245F05" w:rsidP="008E0FF2">
            <w:pPr>
              <w:jc w:val="center"/>
              <w:rPr>
                <w:sz w:val="40"/>
                <w:szCs w:val="40"/>
              </w:rPr>
            </w:pPr>
            <w:r w:rsidRPr="00B92B5B">
              <w:rPr>
                <w:rStyle w:val="1"/>
                <w:rFonts w:eastAsiaTheme="minorHAnsi"/>
                <w:sz w:val="24"/>
                <w:szCs w:val="24"/>
              </w:rPr>
              <w:t>установленной в Республике Карелия и общей суммой его материального обеспечения (с учетом пенсий, федеральных и региональных выплат).</w:t>
            </w:r>
          </w:p>
        </w:tc>
        <w:tc>
          <w:tcPr>
            <w:tcW w:w="2693" w:type="dxa"/>
            <w:shd w:val="clear" w:color="auto" w:fill="F7F6BA"/>
          </w:tcPr>
          <w:p w:rsidR="00E518AD" w:rsidRPr="00E518AD" w:rsidRDefault="00E518AD" w:rsidP="008E0FF2">
            <w:pPr>
              <w:pStyle w:val="23"/>
              <w:numPr>
                <w:ilvl w:val="0"/>
                <w:numId w:val="1"/>
              </w:numPr>
              <w:shd w:val="clear" w:color="auto" w:fill="auto"/>
              <w:tabs>
                <w:tab w:val="left" w:pos="263"/>
              </w:tabs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E518AD">
              <w:rPr>
                <w:color w:val="000000"/>
                <w:sz w:val="24"/>
                <w:szCs w:val="24"/>
              </w:rPr>
              <w:t>Заявление;</w:t>
            </w:r>
          </w:p>
          <w:p w:rsidR="00E518AD" w:rsidRPr="00E518AD" w:rsidRDefault="00E518AD" w:rsidP="008E0FF2">
            <w:pPr>
              <w:pStyle w:val="23"/>
              <w:numPr>
                <w:ilvl w:val="0"/>
                <w:numId w:val="1"/>
              </w:numPr>
              <w:shd w:val="clear" w:color="auto" w:fill="auto"/>
              <w:tabs>
                <w:tab w:val="left" w:pos="285"/>
              </w:tabs>
              <w:spacing w:after="252" w:line="240" w:lineRule="auto"/>
              <w:ind w:left="60" w:right="60"/>
              <w:jc w:val="left"/>
              <w:rPr>
                <w:sz w:val="24"/>
                <w:szCs w:val="24"/>
              </w:rPr>
            </w:pPr>
            <w:r w:rsidRPr="00E518AD">
              <w:rPr>
                <w:color w:val="000000"/>
                <w:sz w:val="24"/>
                <w:szCs w:val="24"/>
              </w:rPr>
              <w:t>Документы, удостоверяющие личность.</w:t>
            </w:r>
          </w:p>
          <w:p w:rsidR="005C42D1" w:rsidRPr="009747EE" w:rsidRDefault="00E518AD" w:rsidP="008E0FF2">
            <w:pPr>
              <w:jc w:val="center"/>
              <w:rPr>
                <w:b/>
                <w:sz w:val="40"/>
                <w:szCs w:val="40"/>
              </w:rPr>
            </w:pPr>
            <w:r w:rsidRPr="009747EE">
              <w:rPr>
                <w:b/>
                <w:color w:val="000000"/>
                <w:sz w:val="24"/>
                <w:szCs w:val="24"/>
              </w:rPr>
              <w:t>РСД детям-инвалидам и детям, которым установлена пенсия по случаю потери корми</w:t>
            </w:r>
            <w:r w:rsidRPr="009747EE">
              <w:rPr>
                <w:b/>
                <w:sz w:val="24"/>
                <w:szCs w:val="24"/>
              </w:rPr>
              <w:t>льца, устанавливается в беззаяви</w:t>
            </w:r>
            <w:r w:rsidRPr="009747EE">
              <w:rPr>
                <w:b/>
                <w:color w:val="000000"/>
                <w:sz w:val="24"/>
                <w:szCs w:val="24"/>
              </w:rPr>
              <w:t>тельном порядке.</w:t>
            </w:r>
          </w:p>
        </w:tc>
        <w:tc>
          <w:tcPr>
            <w:tcW w:w="5279" w:type="dxa"/>
            <w:shd w:val="clear" w:color="auto" w:fill="F7F6BA"/>
          </w:tcPr>
          <w:p w:rsidR="008E0FF2" w:rsidRPr="008E0FF2" w:rsidRDefault="008E0FF2" w:rsidP="008E0FF2">
            <w:pPr>
              <w:pStyle w:val="22"/>
              <w:shd w:val="clear" w:color="auto" w:fill="auto"/>
              <w:spacing w:after="67" w:line="240" w:lineRule="auto"/>
              <w:ind w:right="100"/>
              <w:jc w:val="center"/>
              <w:rPr>
                <w:sz w:val="24"/>
                <w:szCs w:val="24"/>
              </w:rPr>
            </w:pPr>
            <w:r w:rsidRPr="008E0FF2">
              <w:rPr>
                <w:color w:val="000000"/>
                <w:sz w:val="24"/>
                <w:szCs w:val="24"/>
              </w:rPr>
              <w:t>РСД уста</w:t>
            </w:r>
            <w:r w:rsidRPr="008E0FF2">
              <w:rPr>
                <w:sz w:val="24"/>
                <w:szCs w:val="24"/>
              </w:rPr>
              <w:t>навл</w:t>
            </w:r>
            <w:r w:rsidRPr="008E0FF2">
              <w:rPr>
                <w:color w:val="000000"/>
                <w:sz w:val="24"/>
                <w:szCs w:val="24"/>
              </w:rPr>
              <w:t>ивается:</w:t>
            </w:r>
          </w:p>
          <w:p w:rsidR="008E0FF2" w:rsidRPr="008E0FF2" w:rsidRDefault="008E0FF2" w:rsidP="008E0FF2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395"/>
              </w:tabs>
              <w:spacing w:line="240" w:lineRule="auto"/>
              <w:ind w:left="20" w:right="20" w:firstLine="220"/>
              <w:jc w:val="both"/>
              <w:rPr>
                <w:sz w:val="24"/>
                <w:szCs w:val="24"/>
              </w:rPr>
            </w:pPr>
            <w:r w:rsidRPr="008E0FF2">
              <w:rPr>
                <w:rStyle w:val="1"/>
                <w:sz w:val="24"/>
                <w:szCs w:val="24"/>
              </w:rPr>
              <w:t>с первого числа месяца, следующего за месяцем обращения за ней с заявлением и со всеми необходимыми документами;</w:t>
            </w:r>
          </w:p>
          <w:p w:rsidR="008E0FF2" w:rsidRPr="008E0FF2" w:rsidRDefault="008E0FF2" w:rsidP="008E0FF2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410"/>
              </w:tabs>
              <w:spacing w:line="240" w:lineRule="auto"/>
              <w:ind w:left="20" w:right="20" w:firstLine="220"/>
              <w:jc w:val="both"/>
              <w:rPr>
                <w:sz w:val="24"/>
                <w:szCs w:val="24"/>
              </w:rPr>
            </w:pPr>
            <w:r w:rsidRPr="008E0FF2">
              <w:rPr>
                <w:rStyle w:val="1"/>
                <w:sz w:val="24"/>
                <w:szCs w:val="24"/>
              </w:rPr>
              <w:t xml:space="preserve">детям-инвалидам и детям, которым установлена пенсия по случаю </w:t>
            </w:r>
            <w:r w:rsidR="0099274F">
              <w:rPr>
                <w:rStyle w:val="1"/>
                <w:sz w:val="24"/>
                <w:szCs w:val="24"/>
              </w:rPr>
              <w:t xml:space="preserve">потери кормильца со дня, </w:t>
            </w:r>
            <w:r w:rsidRPr="008E0FF2">
              <w:rPr>
                <w:rStyle w:val="1"/>
                <w:sz w:val="24"/>
                <w:szCs w:val="24"/>
              </w:rPr>
              <w:t>с которого назначена соответствующая пенсия;</w:t>
            </w:r>
          </w:p>
          <w:p w:rsidR="008E0FF2" w:rsidRPr="008E0FF2" w:rsidRDefault="008E0FF2" w:rsidP="008E0FF2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433"/>
              </w:tabs>
              <w:spacing w:line="240" w:lineRule="auto"/>
              <w:ind w:left="20" w:right="20" w:firstLine="220"/>
              <w:jc w:val="both"/>
              <w:rPr>
                <w:sz w:val="24"/>
                <w:szCs w:val="24"/>
              </w:rPr>
            </w:pPr>
            <w:r w:rsidRPr="008E0FF2">
              <w:rPr>
                <w:rStyle w:val="1"/>
                <w:sz w:val="24"/>
                <w:szCs w:val="24"/>
              </w:rPr>
              <w:t>на срок, на который пенсионеру установлена соответствующая пенсия;</w:t>
            </w:r>
          </w:p>
          <w:p w:rsidR="005C42D1" w:rsidRDefault="008E0FF2" w:rsidP="008E0FF2">
            <w:pPr>
              <w:jc w:val="center"/>
              <w:rPr>
                <w:sz w:val="40"/>
                <w:szCs w:val="40"/>
              </w:rPr>
            </w:pPr>
            <w:r w:rsidRPr="008E0FF2">
              <w:rPr>
                <w:rStyle w:val="1"/>
                <w:rFonts w:eastAsiaTheme="minorHAnsi"/>
                <w:sz w:val="24"/>
                <w:szCs w:val="24"/>
              </w:rPr>
              <w:t>неработающим получателям пенсии в возрасте до 18 лет по дату достижения этого возраста.</w:t>
            </w:r>
          </w:p>
        </w:tc>
      </w:tr>
      <w:tr w:rsidR="00B72964" w:rsidTr="000A6A72">
        <w:tc>
          <w:tcPr>
            <w:tcW w:w="15593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72964" w:rsidRPr="00574EA9" w:rsidRDefault="00B72964" w:rsidP="005A7A6B">
            <w:pPr>
              <w:jc w:val="center"/>
              <w:rPr>
                <w:b/>
                <w:sz w:val="40"/>
                <w:szCs w:val="40"/>
              </w:rPr>
            </w:pPr>
            <w:r w:rsidRPr="00574EA9">
              <w:rPr>
                <w:b/>
                <w:color w:val="000000"/>
                <w:sz w:val="24"/>
                <w:szCs w:val="24"/>
              </w:rPr>
              <w:t xml:space="preserve">РСД пенсионерам, которым </w:t>
            </w:r>
            <w:r w:rsidRPr="00574EA9">
              <w:rPr>
                <w:b/>
                <w:sz w:val="24"/>
                <w:szCs w:val="24"/>
                <w:u w:val="single"/>
              </w:rPr>
              <w:t>на 31.12.2019 установлена федеральная региональная доплата к пенсии</w:t>
            </w:r>
            <w:r w:rsidRPr="00574EA9">
              <w:rPr>
                <w:b/>
                <w:color w:val="000000"/>
                <w:sz w:val="24"/>
                <w:szCs w:val="24"/>
              </w:rPr>
              <w:t xml:space="preserve"> в соответствии с Федеральным законом от 17 июля 1999 года</w:t>
            </w:r>
            <w:r w:rsidRPr="00574EA9">
              <w:rPr>
                <w:b/>
                <w:sz w:val="24"/>
                <w:szCs w:val="24"/>
              </w:rPr>
              <w:t xml:space="preserve"> </w:t>
            </w:r>
            <w:r w:rsidRPr="00574EA9">
              <w:rPr>
                <w:b/>
                <w:color w:val="000000"/>
                <w:sz w:val="24"/>
                <w:szCs w:val="24"/>
              </w:rPr>
              <w:t xml:space="preserve">№ 178-ФЗ, </w:t>
            </w:r>
            <w:r w:rsidRPr="00574EA9">
              <w:rPr>
                <w:b/>
                <w:sz w:val="24"/>
                <w:szCs w:val="24"/>
                <w:u w:val="single"/>
              </w:rPr>
              <w:t>устанавливается в беззаяв</w:t>
            </w:r>
            <w:r w:rsidRPr="00574EA9">
              <w:rPr>
                <w:b/>
                <w:bCs/>
                <w:sz w:val="24"/>
                <w:szCs w:val="24"/>
                <w:u w:val="single"/>
              </w:rPr>
              <w:t>и</w:t>
            </w:r>
            <w:r w:rsidRPr="00574EA9">
              <w:rPr>
                <w:b/>
                <w:sz w:val="24"/>
                <w:szCs w:val="24"/>
                <w:u w:val="single"/>
              </w:rPr>
              <w:t>тельном порядке с 1 января 2020 года</w:t>
            </w:r>
            <w:r w:rsidRPr="00574EA9">
              <w:rPr>
                <w:b/>
                <w:color w:val="000000"/>
                <w:sz w:val="24"/>
                <w:szCs w:val="24"/>
                <w:u w:val="single"/>
              </w:rPr>
              <w:t>.</w:t>
            </w:r>
          </w:p>
        </w:tc>
      </w:tr>
      <w:tr w:rsidR="004A3417" w:rsidTr="000A6A72">
        <w:tc>
          <w:tcPr>
            <w:tcW w:w="15593" w:type="dxa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4A3417" w:rsidRPr="004A3417" w:rsidRDefault="004A3417" w:rsidP="004A3417">
            <w:pPr>
              <w:pStyle w:val="22"/>
              <w:shd w:val="clear" w:color="auto" w:fill="auto"/>
              <w:spacing w:line="300" w:lineRule="exact"/>
              <w:ind w:left="40"/>
              <w:jc w:val="center"/>
              <w:rPr>
                <w:sz w:val="24"/>
                <w:szCs w:val="24"/>
              </w:rPr>
            </w:pPr>
            <w:r w:rsidRPr="004A3417">
              <w:rPr>
                <w:color w:val="000000"/>
                <w:sz w:val="24"/>
                <w:szCs w:val="24"/>
              </w:rPr>
              <w:t>Выплата РСД прекращается при наступлении следующих обстоятельств:</w:t>
            </w:r>
          </w:p>
          <w:p w:rsidR="004A3417" w:rsidRPr="004A3417" w:rsidRDefault="004A3417" w:rsidP="004A3417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303"/>
              </w:tabs>
              <w:ind w:left="40"/>
              <w:jc w:val="left"/>
              <w:rPr>
                <w:sz w:val="24"/>
                <w:szCs w:val="24"/>
              </w:rPr>
            </w:pPr>
            <w:r w:rsidRPr="004A3417">
              <w:rPr>
                <w:color w:val="000000"/>
                <w:sz w:val="24"/>
                <w:szCs w:val="24"/>
              </w:rPr>
              <w:t>В случае прекращения выплаты соответствующей пенсии;</w:t>
            </w:r>
          </w:p>
          <w:p w:rsidR="004A3417" w:rsidRPr="004A3417" w:rsidRDefault="004A3417" w:rsidP="004A3417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340"/>
              </w:tabs>
              <w:ind w:left="40" w:right="260"/>
              <w:jc w:val="left"/>
              <w:rPr>
                <w:sz w:val="24"/>
                <w:szCs w:val="24"/>
              </w:rPr>
            </w:pPr>
            <w:r w:rsidRPr="004A3417">
              <w:rPr>
                <w:color w:val="000000"/>
                <w:sz w:val="24"/>
                <w:szCs w:val="24"/>
              </w:rPr>
              <w:t>В случае осуществления трудовой и (или) иной деятельности, в период которой пенсионер подлежит обязательному пенсионному страхованию в соответствии с Федеральным законом «Об обязательном пенсионном страховании в Российской Федерации»;</w:t>
            </w:r>
          </w:p>
          <w:p w:rsidR="004A3417" w:rsidRPr="004A3417" w:rsidRDefault="004A3417" w:rsidP="004A3417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280"/>
              </w:tabs>
              <w:ind w:left="40" w:right="260"/>
              <w:jc w:val="left"/>
            </w:pPr>
            <w:r w:rsidRPr="004A3417">
              <w:rPr>
                <w:color w:val="000000"/>
                <w:sz w:val="24"/>
                <w:szCs w:val="24"/>
              </w:rPr>
              <w:t>В случае, когда общая сумма материального обеспечения пенсионера превысила (достигла) величины прожиточного минимума пенсионера в Республике Карелия.</w:t>
            </w:r>
          </w:p>
        </w:tc>
      </w:tr>
      <w:tr w:rsidR="004A3417" w:rsidTr="000A6A72">
        <w:trPr>
          <w:trHeight w:val="1601"/>
        </w:trPr>
        <w:tc>
          <w:tcPr>
            <w:tcW w:w="15593" w:type="dxa"/>
            <w:gridSpan w:val="4"/>
            <w:shd w:val="clear" w:color="auto" w:fill="FBB5E7"/>
          </w:tcPr>
          <w:p w:rsidR="004A3417" w:rsidRPr="000A6A72" w:rsidRDefault="004A3417" w:rsidP="004A3417">
            <w:pPr>
              <w:pStyle w:val="22"/>
              <w:shd w:val="clear" w:color="auto" w:fill="auto"/>
              <w:spacing w:line="300" w:lineRule="exact"/>
              <w:ind w:left="40"/>
              <w:jc w:val="center"/>
              <w:rPr>
                <w:sz w:val="24"/>
                <w:szCs w:val="24"/>
              </w:rPr>
            </w:pPr>
            <w:r w:rsidRPr="000A6A72">
              <w:rPr>
                <w:sz w:val="24"/>
                <w:szCs w:val="24"/>
              </w:rPr>
              <w:t xml:space="preserve">Пенсионер обязан извещать Отделение по работе с гражданами ГКУ СЗ </w:t>
            </w:r>
            <w:r w:rsidRPr="000A6A72">
              <w:rPr>
                <w:sz w:val="24"/>
                <w:szCs w:val="24"/>
                <w:lang w:val="en-US"/>
              </w:rPr>
              <w:t>PK</w:t>
            </w:r>
            <w:r w:rsidRPr="000A6A72">
              <w:rPr>
                <w:sz w:val="24"/>
                <w:szCs w:val="24"/>
              </w:rPr>
              <w:t xml:space="preserve"> «Центр социальной работы Республики Карелия» в 10-тидневны</w:t>
            </w:r>
            <w:r w:rsidRPr="000A6A72">
              <w:rPr>
                <w:b w:val="0"/>
                <w:bCs w:val="0"/>
                <w:sz w:val="24"/>
                <w:szCs w:val="24"/>
              </w:rPr>
              <w:t>и срок о поступлении на работу и</w:t>
            </w:r>
            <w:r w:rsidRPr="000A6A72">
              <w:rPr>
                <w:sz w:val="24"/>
                <w:szCs w:val="24"/>
              </w:rPr>
              <w:t xml:space="preserve"> (или) выполнении иной деятельности, в период осуществления которой он подлежит обязательному пенсионному страхованию, и наступлении других обстоятельств, влекущих изменение размера РСД или</w:t>
            </w:r>
          </w:p>
          <w:p w:rsidR="004A3417" w:rsidRPr="000A6A72" w:rsidRDefault="004A3417" w:rsidP="004A3417">
            <w:pPr>
              <w:pStyle w:val="22"/>
              <w:shd w:val="clear" w:color="auto" w:fill="auto"/>
              <w:spacing w:line="300" w:lineRule="exact"/>
              <w:ind w:left="40"/>
              <w:jc w:val="center"/>
              <w:rPr>
                <w:sz w:val="24"/>
                <w:szCs w:val="24"/>
              </w:rPr>
            </w:pPr>
            <w:r w:rsidRPr="000A6A72">
              <w:rPr>
                <w:sz w:val="24"/>
                <w:szCs w:val="24"/>
              </w:rPr>
              <w:t>прекращение ее выплаты.</w:t>
            </w:r>
          </w:p>
          <w:p w:rsidR="004A3417" w:rsidRDefault="004A3417" w:rsidP="004A3417">
            <w:pPr>
              <w:pStyle w:val="22"/>
              <w:shd w:val="clear" w:color="auto" w:fill="auto"/>
              <w:spacing w:line="300" w:lineRule="exact"/>
              <w:ind w:left="40"/>
              <w:jc w:val="center"/>
              <w:rPr>
                <w:sz w:val="40"/>
                <w:szCs w:val="40"/>
              </w:rPr>
            </w:pPr>
            <w:r w:rsidRPr="000A6A72">
              <w:rPr>
                <w:sz w:val="24"/>
                <w:szCs w:val="24"/>
              </w:rPr>
              <w:t>ТЕЛЕФОН ДЛЯ СПРАВОК: (8142)76-56-04</w:t>
            </w:r>
          </w:p>
        </w:tc>
      </w:tr>
    </w:tbl>
    <w:p w:rsidR="00F02B53" w:rsidRPr="00F02B53" w:rsidRDefault="00F02B53" w:rsidP="004A3417">
      <w:pPr>
        <w:jc w:val="center"/>
        <w:rPr>
          <w:sz w:val="40"/>
          <w:szCs w:val="40"/>
        </w:rPr>
      </w:pPr>
    </w:p>
    <w:sectPr w:rsidR="00F02B53" w:rsidRPr="00F02B53" w:rsidSect="004A3417">
      <w:pgSz w:w="16838" w:h="11906" w:orient="landscape"/>
      <w:pgMar w:top="426" w:right="96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C3F"/>
    <w:multiLevelType w:val="multilevel"/>
    <w:tmpl w:val="ECBEE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C623EF"/>
    <w:multiLevelType w:val="multilevel"/>
    <w:tmpl w:val="9282E7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CA4336"/>
    <w:multiLevelType w:val="multilevel"/>
    <w:tmpl w:val="90C41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2B53"/>
    <w:rsid w:val="000A6A72"/>
    <w:rsid w:val="00245F05"/>
    <w:rsid w:val="0034249A"/>
    <w:rsid w:val="004449B9"/>
    <w:rsid w:val="004A3417"/>
    <w:rsid w:val="00574EA9"/>
    <w:rsid w:val="005A7A6B"/>
    <w:rsid w:val="005C42D1"/>
    <w:rsid w:val="007D17DE"/>
    <w:rsid w:val="008C2861"/>
    <w:rsid w:val="008E0FF2"/>
    <w:rsid w:val="009747EE"/>
    <w:rsid w:val="0099274F"/>
    <w:rsid w:val="00A21E5D"/>
    <w:rsid w:val="00B72964"/>
    <w:rsid w:val="00B92B5B"/>
    <w:rsid w:val="00C87BAA"/>
    <w:rsid w:val="00E518AD"/>
    <w:rsid w:val="00F0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B53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F02B53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0">
    <w:name w:val="Заголовок №2"/>
    <w:basedOn w:val="a"/>
    <w:link w:val="2"/>
    <w:rsid w:val="00F02B53"/>
    <w:pPr>
      <w:widowControl w:val="0"/>
      <w:shd w:val="clear" w:color="auto" w:fill="FFFFFF"/>
      <w:spacing w:before="180" w:after="0" w:line="0" w:lineRule="atLeast"/>
      <w:outlineLvl w:val="1"/>
    </w:pPr>
    <w:rPr>
      <w:rFonts w:ascii="Times New Roman" w:eastAsia="Times New Roman" w:hAnsi="Times New Roman" w:cs="Times New Roman"/>
      <w:spacing w:val="7"/>
    </w:rPr>
  </w:style>
  <w:style w:type="table" w:styleId="a5">
    <w:name w:val="Table Grid"/>
    <w:basedOn w:val="a1"/>
    <w:uiPriority w:val="59"/>
    <w:rsid w:val="005C4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5C42D1"/>
    <w:rPr>
      <w:rFonts w:ascii="Times New Roman" w:eastAsia="Times New Roman" w:hAnsi="Times New Roman" w:cs="Times New Roman"/>
      <w:b/>
      <w:bCs/>
      <w:spacing w:val="6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42D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6"/>
      <w:sz w:val="19"/>
      <w:szCs w:val="19"/>
    </w:rPr>
  </w:style>
  <w:style w:type="character" w:customStyle="1" w:styleId="1">
    <w:name w:val="Основной текст1"/>
    <w:basedOn w:val="a0"/>
    <w:rsid w:val="00A21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Полужирный;Интервал 0 pt"/>
    <w:basedOn w:val="a0"/>
    <w:rsid w:val="00A21E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/>
    </w:rPr>
  </w:style>
  <w:style w:type="character" w:customStyle="1" w:styleId="a6">
    <w:name w:val="Основной текст_"/>
    <w:basedOn w:val="a0"/>
    <w:link w:val="23"/>
    <w:rsid w:val="00245F05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6"/>
    <w:rsid w:val="00245F05"/>
    <w:pPr>
      <w:widowControl w:val="0"/>
      <w:shd w:val="clear" w:color="auto" w:fill="FFFFFF"/>
      <w:spacing w:after="0" w:line="300" w:lineRule="exact"/>
      <w:jc w:val="center"/>
    </w:pPr>
    <w:rPr>
      <w:rFonts w:ascii="Times New Roman" w:eastAsia="Times New Roman" w:hAnsi="Times New Roman" w:cs="Times New Roman"/>
      <w:spacing w:val="1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Б. Наумова</dc:creator>
  <cp:keywords/>
  <dc:description/>
  <cp:lastModifiedBy>Наталья Б. Наумова</cp:lastModifiedBy>
  <cp:revision>18</cp:revision>
  <dcterms:created xsi:type="dcterms:W3CDTF">2019-12-16T13:42:00Z</dcterms:created>
  <dcterms:modified xsi:type="dcterms:W3CDTF">2019-12-16T14:01:00Z</dcterms:modified>
</cp:coreProperties>
</file>